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Grammar – Dependent Prepositions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Many verbs demand a specific preposition, and we call them “dependent prepositions”, since the proposition depends on the verb. When you watch TV or a film in English, or listen to music, pay attention to the verb/preposition combinations.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Here are some e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tbl>
      <w:tblPr>
        <w:tblW w:w="9430" w:type="dxa"/>
        <w:jc w:val="left"/>
        <w:tblInd w:w="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3184"/>
        <w:gridCol w:w="3250"/>
      </w:tblGrid>
      <w:tr>
        <w:trPr/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accuse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admit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agree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with/on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approve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argue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argue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against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arrest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ask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believe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in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belong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buy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buy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from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care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charge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consist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convict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cope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count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deal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decide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depend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disagree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disapprove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dream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excel </w:t>
            </w:r>
            <w:r>
              <w:rPr>
                <w:rFonts w:cs="Arial" w:ascii="Arial" w:hAnsi="Arial"/>
                <w:b/>
                <w:bCs w:val="false"/>
                <w:sz w:val="24"/>
                <w:szCs w:val="24"/>
                <w:lang w:val="en-US"/>
              </w:rPr>
              <w:t>at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forget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about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give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go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guard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against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hope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independent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insist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interfere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invest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listen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long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look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after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look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look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move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object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participate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pay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prepare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protect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against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receive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from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refer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rely </w:t>
            </w:r>
            <w:r>
              <w:rPr>
                <w:rFonts w:cs="Arial" w:ascii="Arial" w:hAnsi="Arial"/>
                <w:b/>
                <w:bCs w:val="false"/>
                <w:sz w:val="24"/>
                <w:szCs w:val="24"/>
                <w:lang w:val="en-US"/>
              </w:rPr>
              <w:t>on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reply </w:t>
            </w:r>
            <w:r>
              <w:rPr>
                <w:rFonts w:cs="Arial" w:ascii="Arial" w:hAnsi="Arial"/>
                <w:b/>
                <w:bCs w:val="false"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respond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say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search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sell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send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sentence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step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struggle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with/against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subscribe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succeed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suffer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from/with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talk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to/with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think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trade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trust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in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vote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wait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warn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about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work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for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work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 on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worry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</w:t>
            </w:r>
          </w:p>
          <w:p>
            <w:pPr>
              <w:pStyle w:val="Normal"/>
              <w:widowControl w:val="false"/>
              <w:spacing w:lineRule="auto" w:line="240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write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>*  these  verbs can also be used without the prepositions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Due to the necessity </w:t>
      </w:r>
      <w:r>
        <w:rPr>
          <w:rFonts w:eastAsia="Calibri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 specific preposition after some verbs, some sentences and questions finish with a preposition. For example: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don't like to be depended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don't know what he is looking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fear that I’ll be discriminated </w:t>
      </w:r>
      <w:r>
        <w:rPr>
          <w:rFonts w:cs="Arial" w:ascii="Arial" w:hAnsi="Arial"/>
          <w:b/>
          <w:bCs/>
          <w:sz w:val="24"/>
          <w:szCs w:val="24"/>
          <w:lang w:val="en-US"/>
        </w:rPr>
        <w:t>against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the type of company that I like to invest </w:t>
      </w:r>
      <w:r>
        <w:rPr>
          <w:rFonts w:cs="Arial" w:ascii="Arial" w:hAnsi="Arial"/>
          <w:b/>
          <w:bCs/>
          <w:sz w:val="24"/>
          <w:szCs w:val="24"/>
          <w:lang w:val="en-US"/>
        </w:rPr>
        <w:t>in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you hoping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There’s nothing that I wouldn’t admit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was he arrested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are you listening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What are you accusing me </w:t>
      </w:r>
      <w:r>
        <w:rPr>
          <w:rFonts w:cs="Arial" w:ascii="Arial" w:hAnsi="Arial"/>
          <w:b/>
          <w:bCs/>
          <w:sz w:val="24"/>
          <w:szCs w:val="24"/>
          <w:lang w:val="en-GB"/>
        </w:rPr>
        <w:t>of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 a white wall which you can draw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on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the wood that it was made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from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the exam that you must prepare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for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In formal English, the prepositions are in a different place: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the type of company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in which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 like to invest.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For 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you hoping?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There’s nothing t</w:t>
      </w:r>
      <w:r>
        <w:rPr>
          <w:rFonts w:cs="Arial" w:ascii="Arial" w:hAnsi="Arial"/>
          <w:b/>
          <w:bCs/>
          <w:sz w:val="24"/>
          <w:szCs w:val="24"/>
          <w:lang w:val="en-US"/>
        </w:rPr>
        <w:t>o which</w:t>
      </w:r>
      <w:r>
        <w:rPr>
          <w:rFonts w:cs="Arial" w:ascii="Arial" w:hAnsi="Arial"/>
          <w:sz w:val="24"/>
          <w:szCs w:val="24"/>
          <w:lang w:val="en-US"/>
        </w:rPr>
        <w:t xml:space="preserve"> I wouldn’t admit.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For what</w:t>
      </w:r>
      <w:r>
        <w:rPr>
          <w:rFonts w:cs="Arial" w:ascii="Arial" w:hAnsi="Arial"/>
          <w:sz w:val="24"/>
          <w:szCs w:val="24"/>
          <w:lang w:val="en-US"/>
        </w:rPr>
        <w:t xml:space="preserve"> was he arrested?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To what </w:t>
      </w:r>
      <w:r>
        <w:rPr>
          <w:rFonts w:cs="Arial" w:ascii="Arial" w:hAnsi="Arial"/>
          <w:sz w:val="24"/>
          <w:szCs w:val="24"/>
          <w:lang w:val="en-US"/>
        </w:rPr>
        <w:t>are you listening?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Of what</w:t>
      </w:r>
      <w:r>
        <w:rPr>
          <w:rFonts w:cs="Arial" w:ascii="Arial" w:hAnsi="Arial"/>
          <w:sz w:val="24"/>
          <w:szCs w:val="24"/>
          <w:lang w:val="en-GB"/>
        </w:rPr>
        <w:t xml:space="preserve"> are you accusing me?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 a white wall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on which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you can draw.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the wood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from which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it was made.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the exam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for which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you must prepare.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240" w:before="0" w:after="0"/>
        <w:ind w:hanging="680" w:left="680" w:right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Some short English phrases also require specific prepositions. For example: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to be absent </w:t>
      </w:r>
      <w:r>
        <w:rPr>
          <w:rFonts w:cs="Arial" w:ascii="Arial" w:hAnsi="Arial"/>
          <w:b/>
          <w:sz w:val="24"/>
          <w:szCs w:val="24"/>
          <w:lang w:val="en-GB"/>
        </w:rPr>
        <w:t>from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afraid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anxious </w:t>
      </w:r>
      <w:r>
        <w:rPr>
          <w:rFonts w:cs="Arial" w:ascii="Arial" w:hAnsi="Arial"/>
          <w:b/>
          <w:sz w:val="24"/>
          <w:szCs w:val="24"/>
          <w:lang w:val="en-US"/>
        </w:rPr>
        <w:t>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ashamed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capable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concerned </w:t>
      </w:r>
      <w:r>
        <w:rPr>
          <w:rFonts w:cs="Arial" w:ascii="Arial" w:hAnsi="Arial"/>
          <w:b/>
          <w:sz w:val="24"/>
          <w:szCs w:val="24"/>
          <w:lang w:val="en-US"/>
        </w:rPr>
        <w:t>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to </w:t>
      </w:r>
      <w:r>
        <w:rPr>
          <w:rFonts w:eastAsia="Calibri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concerns </w:t>
      </w:r>
      <w:r>
        <w:rPr>
          <w:rFonts w:cs="Arial" w:ascii="Arial" w:hAnsi="Arial"/>
          <w:b/>
          <w:sz w:val="24"/>
          <w:szCs w:val="24"/>
          <w:lang w:val="en-US"/>
        </w:rPr>
        <w:t>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confused </w:t>
      </w:r>
      <w:r>
        <w:rPr>
          <w:rFonts w:cs="Arial" w:ascii="Arial" w:hAnsi="Arial"/>
          <w:b/>
          <w:sz w:val="24"/>
          <w:szCs w:val="24"/>
          <w:lang w:val="en-US"/>
        </w:rPr>
        <w:t>by/about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critical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due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eligible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be familiar</w:t>
      </w:r>
      <w:r>
        <w:rPr>
          <w:rFonts w:cs="Arial" w:ascii="Arial" w:hAnsi="Arial"/>
          <w:b/>
          <w:sz w:val="24"/>
          <w:szCs w:val="24"/>
          <w:lang w:val="en-US"/>
        </w:rPr>
        <w:t xml:space="preserve"> with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good/bad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good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influenced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interested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be late</w:t>
      </w:r>
      <w:r>
        <w:rPr>
          <w:rFonts w:cs="Arial" w:ascii="Arial" w:hAnsi="Arial"/>
          <w:b/>
          <w:sz w:val="24"/>
          <w:szCs w:val="24"/>
          <w:lang w:val="en-US"/>
        </w:rPr>
        <w:t xml:space="preserve"> for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married </w:t>
      </w:r>
      <w:r>
        <w:rPr>
          <w:rFonts w:cs="Arial" w:ascii="Arial" w:hAnsi="Arial"/>
          <w:b/>
          <w:sz w:val="24"/>
          <w:szCs w:val="24"/>
          <w:lang w:val="en-US"/>
        </w:rPr>
        <w:t>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get married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proud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responsible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right/wrong </w:t>
      </w:r>
      <w:r>
        <w:rPr>
          <w:rFonts w:cs="Arial" w:ascii="Arial" w:hAnsi="Arial"/>
          <w:b/>
          <w:sz w:val="24"/>
          <w:szCs w:val="24"/>
          <w:lang w:val="en-US"/>
        </w:rPr>
        <w:t>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shocked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sick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to be successful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be sure</w:t>
      </w:r>
      <w:r>
        <w:rPr>
          <w:rFonts w:cs="Arial" w:ascii="Arial" w:hAnsi="Arial"/>
          <w:b/>
          <w:sz w:val="24"/>
          <w:szCs w:val="24"/>
          <w:lang w:val="en-US"/>
        </w:rPr>
        <w:t xml:space="preserve"> 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take care</w:t>
      </w:r>
      <w:r>
        <w:rPr>
          <w:rFonts w:cs="Arial" w:ascii="Arial" w:hAnsi="Arial"/>
          <w:b/>
          <w:sz w:val="24"/>
          <w:szCs w:val="24"/>
          <w:lang w:val="en-US"/>
        </w:rPr>
        <w:t xml:space="preserve"> 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tired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to be used </w:t>
      </w:r>
      <w:r>
        <w:rPr>
          <w:rFonts w:cs="Arial" w:ascii="Arial" w:hAnsi="Arial"/>
          <w:b/>
          <w:sz w:val="24"/>
          <w:szCs w:val="24"/>
          <w:lang w:val="en-US"/>
        </w:rPr>
        <w:t>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to get used </w:t>
      </w:r>
      <w:r>
        <w:rPr>
          <w:rFonts w:cs="Arial" w:ascii="Arial" w:hAnsi="Arial"/>
          <w:b/>
          <w:sz w:val="24"/>
          <w:szCs w:val="24"/>
          <w:lang w:val="en-US"/>
        </w:rPr>
        <w:t>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worried </w:t>
      </w:r>
      <w:r>
        <w:rPr>
          <w:rFonts w:cs="Arial" w:ascii="Arial" w:hAnsi="Arial"/>
          <w:b/>
          <w:sz w:val="24"/>
          <w:szCs w:val="24"/>
          <w:lang w:val="en-US"/>
        </w:rPr>
        <w:t>about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have the right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pay attention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show interest</w:t>
      </w:r>
      <w:r>
        <w:rPr>
          <w:rFonts w:cs="Arial" w:ascii="Arial" w:hAnsi="Arial"/>
          <w:b/>
          <w:sz w:val="24"/>
          <w:szCs w:val="24"/>
          <w:lang w:val="en-US"/>
        </w:rPr>
        <w:t xml:space="preserve"> in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Video suggestions: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https://www.youtube.com/watch?v=cCh0EDHKTcc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(7 minutes)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https://www.youtube.com/shorts/4UHDZpkbfWE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 (1 minute)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Voca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bulary used in first video: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depend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work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count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agree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rely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insist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concentrate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blame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spend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congratulate 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think of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disapprove of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meet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disagree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concern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compare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deal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help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confuse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sympathize with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glance at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look at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believe in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participate in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succeed in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result in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specialize in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come from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recover from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escape from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borrow from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apologize for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prepare for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hear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complain about talk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care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be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worry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think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feel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argue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boast about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forget about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add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explain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talk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adapt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commit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speak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object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listen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react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lead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apologize to</w:t>
            </w:r>
          </w:p>
          <w:p>
            <w:pPr>
              <w:pStyle w:val="TableContents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show to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with the correct prepositions: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Geoffrey has been promoted and is now responsible ______ national sales.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I have always taken care ______ my sick mother.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3. We are thinking ______ taking a trip to the USA next year.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4. I have never subscribed ______ a magazine.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5. Talk ______ me! Please don’t just ignore me!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6. I am always confused ______ English pronunciation.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7. The little boy asked his mother ______ a lollipop.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8. My decision depends ______ what you have to offer.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9. I have always been interested ______ languages.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10. Fortunately, you can always count ______ Reginald.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11. My aunt has always suffered ______ back pain.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12. I really must prepare ______ my test tomorrow.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13. My life consists ______ work, work and more work!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14. Every weekend I go ______ the cinema with my friends.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15. This is not my problem! Deal ______ it yourself!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16. Who are you going to promote to manager? You must decide ______ someone!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17. I’m sorry - I really don’t approve ______ your choice.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18. I disagree ______ you, but I’m not going to argue ______ you about it.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19. Please help me to look ______ my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cell phone</w:t>
      </w:r>
      <w:r>
        <w:rPr>
          <w:rFonts w:cs="Arial" w:ascii="Arial" w:hAnsi="Arial"/>
          <w:sz w:val="24"/>
          <w:szCs w:val="24"/>
          <w:lang w:val="en-US"/>
        </w:rPr>
        <w:t xml:space="preserve"> - I’ve lost it!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20. I want you to always look ______ me when I’m talking ______ you.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21. Peter is married ________ Susan.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22. I participate ________ many meetings every day.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>
      <w:rFonts w:ascii="Symbol" w:hAnsi="Symbol" w:cs="OpenSymbol;Arial Unicode MS"/>
      <w:i w:val="false"/>
      <w:iCs w:val="false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Ch0EDHKTcc" TargetMode="External"/><Relationship Id="rId3" Type="http://schemas.openxmlformats.org/officeDocument/2006/relationships/hyperlink" Target="https://www.youtube.com/shorts/4UHDZpkbfW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Application>LibreOffice/7.6.2.1$Linux_X86_64 LibreOffice_project/56f7684011345957bbf33a7ee678afaf4d2ba333</Application>
  <AppVersion>15.0000</AppVersion>
  <Pages>3</Pages>
  <Words>966</Words>
  <Characters>4083</Characters>
  <CharactersWithSpaces>4787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2010-09-07T20:54:00Z</dcterms:created>
  <dc:creator>Fabia_Mike</dc:creator>
  <dc:description/>
  <dc:language>en-GB</dc:language>
  <cp:lastModifiedBy/>
  <cp:lastPrinted>1995-11-21T17:41:00Z</cp:lastPrinted>
  <dcterms:modified xsi:type="dcterms:W3CDTF">2023-10-24T07:45:41Z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